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8" w:rsidRDefault="00543CC6" w:rsidP="00BB2B48">
      <w:r>
        <w:rPr>
          <w:noProof/>
          <w:lang w:eastAsia="en-GB"/>
        </w:rPr>
        <w:drawing>
          <wp:inline distT="0" distB="0" distL="0" distR="0">
            <wp:extent cx="2763297" cy="1316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83" cy="13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5F7" w:rsidRDefault="000F65F7" w:rsidP="005C28AB">
      <w:pPr>
        <w:pStyle w:val="Heading1"/>
      </w:pPr>
      <w:r w:rsidRPr="000F65F7">
        <w:t xml:space="preserve">Small Group Notes for </w:t>
      </w:r>
      <w:r w:rsidR="00543CC6">
        <w:t>An Outsider’</w:t>
      </w:r>
      <w:r w:rsidR="002828A5">
        <w:t xml:space="preserve">s Guide to </w:t>
      </w:r>
      <w:r w:rsidR="00E36C55">
        <w:t>Trust</w:t>
      </w:r>
    </w:p>
    <w:p w:rsidR="005C28AB" w:rsidRDefault="005C28AB" w:rsidP="00BB2B48">
      <w:pPr>
        <w:pStyle w:val="Heading1"/>
        <w:spacing w:after="240"/>
      </w:pPr>
      <w:r w:rsidRPr="005C28AB">
        <w:t>Discovering Together</w:t>
      </w:r>
    </w:p>
    <w:p w:rsidR="00310D46" w:rsidRPr="00E36C55" w:rsidRDefault="00E36C55" w:rsidP="00310D46">
      <w:r w:rsidRPr="00E36C55">
        <w:rPr>
          <w:rFonts w:cs="LucidaSans-Italic"/>
          <w:iCs/>
        </w:rPr>
        <w:t>Can trust be rebuilt? What kind of broken trust is hardest for forgive and forget?</w:t>
      </w:r>
    </w:p>
    <w:p w:rsidR="00543CC6" w:rsidRDefault="005C28AB" w:rsidP="00543CC6">
      <w:pPr>
        <w:pStyle w:val="Heading1"/>
        <w:spacing w:after="240"/>
      </w:pPr>
      <w:r w:rsidRPr="005C28AB">
        <w:t>Learning Together</w:t>
      </w:r>
    </w:p>
    <w:p w:rsidR="00E36C55" w:rsidRPr="00E36C55" w:rsidRDefault="00E36C55" w:rsidP="00E36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C55">
        <w:t xml:space="preserve">Timothy Keller </w:t>
      </w:r>
      <w:r w:rsidRPr="00E36C55">
        <w:t>argues that we ar</w:t>
      </w:r>
      <w:r w:rsidRPr="00E36C55">
        <w:t xml:space="preserve">e mistaken if </w:t>
      </w:r>
      <w:r w:rsidRPr="00E36C55">
        <w:t xml:space="preserve">we turn the reunion of the </w:t>
      </w:r>
      <w:r w:rsidRPr="00E36C55">
        <w:t xml:space="preserve">prodigal </w:t>
      </w:r>
      <w:r w:rsidRPr="00E36C55">
        <w:t>son and his father into the climax of Jesus’</w:t>
      </w:r>
      <w:r w:rsidRPr="00E36C55">
        <w:t xml:space="preserve"> </w:t>
      </w:r>
      <w:r w:rsidRPr="00E36C55">
        <w:t>story. Instead, our focus should be on the older brother’s unwillingness to</w:t>
      </w:r>
      <w:r w:rsidRPr="00E36C55">
        <w:t xml:space="preserve"> </w:t>
      </w:r>
      <w:r w:rsidRPr="00E36C55">
        <w:t>forgive and accept his younger brother and join his father’</w:t>
      </w:r>
      <w:r w:rsidRPr="00E36C55">
        <w:t xml:space="preserve">s celebration. The </w:t>
      </w:r>
      <w:r w:rsidRPr="00E36C55">
        <w:t>parable concludes leaving the question of whether or not this family will ever</w:t>
      </w:r>
      <w:r w:rsidRPr="00E36C55">
        <w:t xml:space="preserve"> </w:t>
      </w:r>
      <w:r w:rsidRPr="00E36C55">
        <w:t xml:space="preserve">be fully reconciled still dangling before us. </w:t>
      </w:r>
    </w:p>
    <w:p w:rsidR="00E36C55" w:rsidRPr="00E36C55" w:rsidRDefault="00E36C55" w:rsidP="00E36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C55">
        <w:t>In a similar way it’</w:t>
      </w:r>
      <w:r w:rsidRPr="00E36C55">
        <w:t xml:space="preserve">s tempting to </w:t>
      </w:r>
      <w:r w:rsidRPr="00E36C55">
        <w:t>turn Genesis 41 into the climax of the Joseph story. After his dreams at the</w:t>
      </w:r>
      <w:r w:rsidRPr="00E36C55">
        <w:t xml:space="preserve"> </w:t>
      </w:r>
      <w:r w:rsidRPr="00E36C55">
        <w:t>beginning of the story, Joseph endures 13 years of hardships and injustice.</w:t>
      </w:r>
      <w:r w:rsidRPr="00E36C55">
        <w:t xml:space="preserve"> </w:t>
      </w:r>
      <w:r w:rsidRPr="00E36C55">
        <w:t>But five chapters later Joseph is finally released from prison with the hope</w:t>
      </w:r>
      <w:r w:rsidRPr="00E36C55">
        <w:t xml:space="preserve"> </w:t>
      </w:r>
      <w:r w:rsidRPr="00E36C55">
        <w:t>that he will be able to interpret Pharaoh’s dreams. Having succeeded, Joseph</w:t>
      </w:r>
      <w:r w:rsidRPr="00E36C55">
        <w:t xml:space="preserve"> </w:t>
      </w:r>
      <w:r w:rsidRPr="00E36C55">
        <w:t xml:space="preserve">is </w:t>
      </w:r>
      <w:r w:rsidRPr="00E36C55">
        <w:t xml:space="preserve">made </w:t>
      </w:r>
      <w:proofErr w:type="gramStart"/>
      <w:r w:rsidRPr="00E36C55">
        <w:t>Pharaoh</w:t>
      </w:r>
      <w:r w:rsidRPr="00E36C55">
        <w:t xml:space="preserve">’s  </w:t>
      </w:r>
      <w:r w:rsidRPr="00E36C55">
        <w:t>second</w:t>
      </w:r>
      <w:proofErr w:type="gramEnd"/>
      <w:r w:rsidRPr="00E36C55">
        <w:t>-in-</w:t>
      </w:r>
      <w:r w:rsidRPr="00E36C55">
        <w:t>command, in</w:t>
      </w:r>
      <w:r w:rsidRPr="00E36C55">
        <w:t xml:space="preserve"> charge of the whole land</w:t>
      </w:r>
      <w:r w:rsidRPr="00E36C55">
        <w:t xml:space="preserve"> </w:t>
      </w:r>
      <w:r w:rsidRPr="00E36C55">
        <w:t xml:space="preserve">of Egypt (Genesis 41:41 – 43). </w:t>
      </w:r>
    </w:p>
    <w:p w:rsidR="00E36C55" w:rsidRPr="00E36C55" w:rsidRDefault="00E36C55" w:rsidP="00E36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C55">
        <w:t xml:space="preserve">This could be the </w:t>
      </w:r>
      <w:r w:rsidRPr="00E36C55">
        <w:t>fairy-tale</w:t>
      </w:r>
      <w:r w:rsidRPr="00E36C55">
        <w:t xml:space="preserve"> ending we’</w:t>
      </w:r>
      <w:r w:rsidRPr="00E36C55">
        <w:t xml:space="preserve">ve been </w:t>
      </w:r>
      <w:r w:rsidRPr="00E36C55">
        <w:t>waiting for</w:t>
      </w:r>
      <w:r w:rsidRPr="00E36C55">
        <w:t>.</w:t>
      </w:r>
      <w:r w:rsidRPr="00E36C55">
        <w:t xml:space="preserve"> But this</w:t>
      </w:r>
      <w:r w:rsidRPr="00E36C55">
        <w:t xml:space="preserve"> </w:t>
      </w:r>
      <w:r w:rsidRPr="00E36C55">
        <w:t>story isn’t over yet. Like the parable of The Prodigal Son, the driving</w:t>
      </w:r>
      <w:r w:rsidRPr="00E36C55">
        <w:t xml:space="preserve"> </w:t>
      </w:r>
      <w:r w:rsidRPr="00E36C55">
        <w:t>questions behind part-two of this family drama are, ‘What will happen when</w:t>
      </w:r>
      <w:r w:rsidRPr="00E36C55">
        <w:t xml:space="preserve"> </w:t>
      </w:r>
      <w:r w:rsidRPr="00E36C55">
        <w:t>the younger brother finally meets his older brothers again?’ and ‘Will</w:t>
      </w:r>
      <w:r w:rsidRPr="00E36C55">
        <w:t xml:space="preserve"> </w:t>
      </w:r>
      <w:r w:rsidRPr="00E36C55">
        <w:t>Joseph’s dreams about his family finally be fulfilled?’</w:t>
      </w:r>
    </w:p>
    <w:p w:rsidR="00E36C55" w:rsidRPr="00E36C55" w:rsidRDefault="00E36C55" w:rsidP="00E36C55">
      <w:r w:rsidRPr="00E36C55">
        <w:t>1. What does the tone of Jacob’s words to his sons suggest about his</w:t>
      </w:r>
      <w:r>
        <w:t xml:space="preserve"> </w:t>
      </w:r>
      <w:r w:rsidRPr="00E36C55">
        <w:t>re</w:t>
      </w:r>
      <w:r>
        <w:t>l</w:t>
      </w:r>
      <w:r w:rsidRPr="00E36C55">
        <w:t>ationship with them? (Genesis 42:1 - 2)</w:t>
      </w:r>
    </w:p>
    <w:p w:rsidR="00E36C55" w:rsidRPr="00E36C55" w:rsidRDefault="00E36C55" w:rsidP="00E36C55">
      <w:r w:rsidRPr="00E36C55">
        <w:t>2. Compare Jacob’s tone toward his older sons with his feelings for his</w:t>
      </w:r>
      <w:r>
        <w:t xml:space="preserve"> </w:t>
      </w:r>
      <w:r w:rsidRPr="00E36C55">
        <w:t>youngest son Benjamin (born to him by his favourite wife Rachel, the</w:t>
      </w:r>
      <w:r>
        <w:t xml:space="preserve"> </w:t>
      </w:r>
      <w:r w:rsidRPr="00E36C55">
        <w:t>mother of Joseph). (42:3 – 5 and 42:38)</w:t>
      </w:r>
    </w:p>
    <w:p w:rsidR="00E36C55" w:rsidRPr="00E36C55" w:rsidRDefault="00E36C55" w:rsidP="00E36C55">
      <w:r w:rsidRPr="00E36C55">
        <w:t xml:space="preserve">3. Why is 42:6 such a significant </w:t>
      </w:r>
      <w:proofErr w:type="gramStart"/>
      <w:r w:rsidRPr="00E36C55">
        <w:t>verse</w:t>
      </w:r>
      <w:proofErr w:type="gramEnd"/>
      <w:r w:rsidRPr="00E36C55">
        <w:t xml:space="preserve"> in this story?</w:t>
      </w:r>
    </w:p>
    <w:p w:rsidR="00E36C55" w:rsidRPr="00E36C55" w:rsidRDefault="00E36C55" w:rsidP="00E36C55">
      <w:r w:rsidRPr="00E36C55">
        <w:t>4. Given Joseph’s obvious feelings for his older brothers, why does he</w:t>
      </w:r>
      <w:r>
        <w:t xml:space="preserve"> </w:t>
      </w:r>
      <w:r w:rsidRPr="00E36C55">
        <w:t>keep his identity hidden from them and treat them harshly (42:7 – 28)</w:t>
      </w:r>
    </w:p>
    <w:p w:rsidR="00E36C55" w:rsidRPr="00E36C55" w:rsidRDefault="00E36C55" w:rsidP="00E36C55">
      <w:r w:rsidRPr="00E36C55">
        <w:t>5. What do you think made Joseph’s brothers finally feel convicted about</w:t>
      </w:r>
      <w:r>
        <w:t xml:space="preserve"> </w:t>
      </w:r>
      <w:r w:rsidRPr="00E36C55">
        <w:t>what they had done to him? (42:18 – 23)</w:t>
      </w:r>
    </w:p>
    <w:p w:rsidR="00E36C55" w:rsidRPr="00E36C55" w:rsidRDefault="00E36C55" w:rsidP="00E36C55">
      <w:r w:rsidRPr="00E36C55">
        <w:t>6. Why do you think Joseph secretly returned his brothers’ money to</w:t>
      </w:r>
      <w:r>
        <w:t xml:space="preserve"> </w:t>
      </w:r>
      <w:r w:rsidRPr="00E36C55">
        <w:t xml:space="preserve">them? </w:t>
      </w:r>
      <w:proofErr w:type="gramStart"/>
      <w:r w:rsidRPr="00E36C55">
        <w:t>(Genesis 42:25 – 28).</w:t>
      </w:r>
      <w:proofErr w:type="gramEnd"/>
    </w:p>
    <w:p w:rsidR="00E36C55" w:rsidRPr="00E36C55" w:rsidRDefault="00E36C55" w:rsidP="00E36C55">
      <w:r w:rsidRPr="00E36C55">
        <w:t>7. Why is reuniting this fractured family important to God?</w:t>
      </w:r>
    </w:p>
    <w:p w:rsidR="00E36C55" w:rsidRPr="00E36C55" w:rsidRDefault="00E36C55" w:rsidP="00E36C55">
      <w:r w:rsidRPr="00E36C55">
        <w:t>8. How does this story apply to your family (and church family)?</w:t>
      </w:r>
    </w:p>
    <w:p w:rsidR="005C28AB" w:rsidRDefault="005C28AB" w:rsidP="00E36C55">
      <w:pPr>
        <w:pStyle w:val="Heading1"/>
      </w:pPr>
      <w:r w:rsidRPr="005C28AB">
        <w:t>Serving Together</w:t>
      </w:r>
    </w:p>
    <w:p w:rsidR="00543CC6" w:rsidRPr="00543CC6" w:rsidRDefault="00E36C55" w:rsidP="00543CC6">
      <w:r>
        <w:t>What role can be play together in building broken trust?</w:t>
      </w:r>
    </w:p>
    <w:sectPr w:rsidR="00543CC6" w:rsidRPr="00543CC6" w:rsidSect="008218D0">
      <w:footerReference w:type="default" r:id="rId8"/>
      <w:pgSz w:w="11906" w:h="16838"/>
      <w:pgMar w:top="1135" w:right="1416" w:bottom="993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C5" w:rsidRDefault="00415EC5" w:rsidP="000F65F7">
      <w:pPr>
        <w:spacing w:after="0" w:line="240" w:lineRule="auto"/>
      </w:pPr>
      <w:r>
        <w:separator/>
      </w:r>
    </w:p>
  </w:endnote>
  <w:end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5" w:rsidRPr="0044569B" w:rsidRDefault="00415EC5" w:rsidP="0044569B">
    <w:pPr>
      <w:pStyle w:val="Footer"/>
      <w:jc w:val="center"/>
      <w:rPr>
        <w:sz w:val="20"/>
        <w:szCs w:val="20"/>
      </w:rPr>
    </w:pPr>
    <w:r w:rsidRPr="0044569B">
      <w:rPr>
        <w:sz w:val="20"/>
        <w:szCs w:val="20"/>
      </w:rPr>
      <w:t>Godmanchester Baptist Church</w:t>
    </w:r>
  </w:p>
  <w:p w:rsidR="00415EC5" w:rsidRPr="0044569B" w:rsidRDefault="00415EC5" w:rsidP="0044569B">
    <w:pPr>
      <w:pStyle w:val="Footer"/>
      <w:jc w:val="center"/>
      <w:rPr>
        <w:sz w:val="20"/>
        <w:szCs w:val="20"/>
      </w:rPr>
    </w:pPr>
    <w:proofErr w:type="gramStart"/>
    <w:r w:rsidRPr="0044569B">
      <w:rPr>
        <w:sz w:val="20"/>
        <w:szCs w:val="20"/>
      </w:rPr>
      <w:t>godmanchesterbaptist.org/</w:t>
    </w:r>
    <w:proofErr w:type="spellStart"/>
    <w:r w:rsidRPr="0044569B">
      <w:rPr>
        <w:sz w:val="20"/>
        <w:szCs w:val="20"/>
      </w:rPr>
      <w:t>smallgroups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C5" w:rsidRDefault="00415EC5" w:rsidP="000F65F7">
      <w:pPr>
        <w:spacing w:after="0" w:line="240" w:lineRule="auto"/>
      </w:pPr>
      <w:r>
        <w:separator/>
      </w:r>
    </w:p>
  </w:footnote>
  <w:foot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7"/>
    <w:rsid w:val="000F65F7"/>
    <w:rsid w:val="00223FC1"/>
    <w:rsid w:val="002828A5"/>
    <w:rsid w:val="00310D46"/>
    <w:rsid w:val="00415EC5"/>
    <w:rsid w:val="0044569B"/>
    <w:rsid w:val="00543CC6"/>
    <w:rsid w:val="00552F00"/>
    <w:rsid w:val="005C28AB"/>
    <w:rsid w:val="006F7818"/>
    <w:rsid w:val="00795F10"/>
    <w:rsid w:val="008218D0"/>
    <w:rsid w:val="00877043"/>
    <w:rsid w:val="008D6D57"/>
    <w:rsid w:val="00933AA4"/>
    <w:rsid w:val="009C5AA7"/>
    <w:rsid w:val="00A76CA0"/>
    <w:rsid w:val="00AD157F"/>
    <w:rsid w:val="00BB2B48"/>
    <w:rsid w:val="00BF691D"/>
    <w:rsid w:val="00D71E50"/>
    <w:rsid w:val="00DA2BCD"/>
    <w:rsid w:val="00E36C55"/>
    <w:rsid w:val="00E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semiHidden/>
    <w:rsid w:val="00415E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semiHidden/>
    <w:rsid w:val="00415E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3</cp:revision>
  <cp:lastPrinted>2012-07-23T12:46:00Z</cp:lastPrinted>
  <dcterms:created xsi:type="dcterms:W3CDTF">2013-07-11T10:25:00Z</dcterms:created>
  <dcterms:modified xsi:type="dcterms:W3CDTF">2013-07-11T10:33:00Z</dcterms:modified>
</cp:coreProperties>
</file>